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7C1" w:rsidRPr="009F27C1" w:rsidRDefault="009F27C1" w:rsidP="009F27C1">
      <w:pPr>
        <w:spacing w:after="0" w:line="240" w:lineRule="auto"/>
        <w:ind w:firstLine="567"/>
        <w:jc w:val="center"/>
        <w:rPr>
          <w:rFonts w:ascii="Times New Roman" w:eastAsia="Times New Roman" w:hAnsi="Times New Roman" w:cs="Times New Roman"/>
          <w:b/>
          <w:bCs/>
          <w:sz w:val="28"/>
          <w:szCs w:val="28"/>
          <w:lang w:eastAsia="ru-RU"/>
        </w:rPr>
      </w:pPr>
      <w:bookmarkStart w:id="0" w:name="_GoBack"/>
      <w:bookmarkEnd w:id="0"/>
      <w:r w:rsidRPr="009F27C1">
        <w:rPr>
          <w:rFonts w:ascii="Times New Roman" w:eastAsia="Times New Roman" w:hAnsi="Times New Roman" w:cs="Times New Roman"/>
          <w:b/>
          <w:bCs/>
          <w:sz w:val="28"/>
          <w:szCs w:val="28"/>
          <w:lang w:eastAsia="ru-RU"/>
        </w:rPr>
        <w:t>Гастрит: причины и профилактика</w:t>
      </w:r>
    </w:p>
    <w:p w:rsidR="009F27C1" w:rsidRPr="009F27C1" w:rsidRDefault="009F27C1" w:rsidP="009F27C1">
      <w:pPr>
        <w:spacing w:after="0" w:line="240" w:lineRule="auto"/>
        <w:ind w:firstLine="567"/>
        <w:jc w:val="both"/>
        <w:rPr>
          <w:rFonts w:ascii="Times New Roman" w:eastAsia="Times New Roman" w:hAnsi="Times New Roman" w:cs="Times New Roman"/>
          <w:bCs/>
          <w:sz w:val="28"/>
          <w:szCs w:val="28"/>
          <w:lang w:eastAsia="ru-RU"/>
        </w:rPr>
      </w:pPr>
    </w:p>
    <w:p w:rsidR="009F27C1" w:rsidRPr="009F27C1" w:rsidRDefault="009F27C1" w:rsidP="009F27C1">
      <w:pPr>
        <w:spacing w:after="0" w:line="240" w:lineRule="auto"/>
        <w:ind w:firstLine="567"/>
        <w:jc w:val="both"/>
        <w:rPr>
          <w:rFonts w:ascii="Times New Roman" w:eastAsia="Times New Roman" w:hAnsi="Times New Roman" w:cs="Times New Roman"/>
          <w:bCs/>
          <w:sz w:val="28"/>
          <w:szCs w:val="28"/>
          <w:lang w:eastAsia="ru-RU"/>
        </w:rPr>
      </w:pPr>
      <w:r w:rsidRPr="009F27C1">
        <w:rPr>
          <w:rFonts w:ascii="Times New Roman" w:eastAsia="Times New Roman" w:hAnsi="Times New Roman" w:cs="Times New Roman"/>
          <w:bCs/>
          <w:sz w:val="28"/>
          <w:szCs w:val="28"/>
          <w:lang w:eastAsia="ru-RU"/>
        </w:rPr>
        <w:t>Гастрит – это воспаление слизистой оболочки желудка, приводящее к нарушению его функции, в особенности секреторной. Хроническим гастритом болеют около 60-85% населения планеты, особенно в молодом возрасте от 18 до 35 лет. В связи с современным темпом урбанизации гастрит стал возникать чаще у детей от 8 до 13 лет.</w:t>
      </w:r>
    </w:p>
    <w:p w:rsidR="009F27C1" w:rsidRPr="009F27C1" w:rsidRDefault="009F27C1" w:rsidP="009F27C1">
      <w:pPr>
        <w:spacing w:after="0" w:line="240" w:lineRule="auto"/>
        <w:ind w:firstLine="567"/>
        <w:jc w:val="both"/>
        <w:rPr>
          <w:rFonts w:ascii="Times New Roman" w:eastAsia="Times New Roman" w:hAnsi="Times New Roman" w:cs="Times New Roman"/>
          <w:bCs/>
          <w:sz w:val="28"/>
          <w:szCs w:val="28"/>
          <w:lang w:eastAsia="ru-RU"/>
        </w:rPr>
      </w:pPr>
      <w:r w:rsidRPr="009F27C1">
        <w:rPr>
          <w:rFonts w:ascii="Times New Roman" w:eastAsia="Times New Roman" w:hAnsi="Times New Roman" w:cs="Times New Roman"/>
          <w:bCs/>
          <w:sz w:val="28"/>
          <w:szCs w:val="28"/>
          <w:lang w:eastAsia="ru-RU"/>
        </w:rPr>
        <w:t xml:space="preserve">В большинстве случаев заболевание связано с инфицированием микроорганизмом </w:t>
      </w:r>
      <w:proofErr w:type="spellStart"/>
      <w:r w:rsidRPr="009F27C1">
        <w:rPr>
          <w:rFonts w:ascii="Times New Roman" w:eastAsia="Times New Roman" w:hAnsi="Times New Roman" w:cs="Times New Roman"/>
          <w:bCs/>
          <w:sz w:val="28"/>
          <w:szCs w:val="28"/>
          <w:lang w:eastAsia="ru-RU"/>
        </w:rPr>
        <w:t>хеликобактер</w:t>
      </w:r>
      <w:proofErr w:type="spellEnd"/>
      <w:r w:rsidRPr="009F27C1">
        <w:rPr>
          <w:rFonts w:ascii="Times New Roman" w:eastAsia="Times New Roman" w:hAnsi="Times New Roman" w:cs="Times New Roman"/>
          <w:bCs/>
          <w:sz w:val="28"/>
          <w:szCs w:val="28"/>
          <w:lang w:eastAsia="ru-RU"/>
        </w:rPr>
        <w:t xml:space="preserve"> (</w:t>
      </w:r>
      <w:proofErr w:type="spellStart"/>
      <w:r w:rsidRPr="009F27C1">
        <w:rPr>
          <w:rFonts w:ascii="Times New Roman" w:eastAsia="Times New Roman" w:hAnsi="Times New Roman" w:cs="Times New Roman"/>
          <w:bCs/>
          <w:sz w:val="28"/>
          <w:szCs w:val="28"/>
          <w:lang w:eastAsia="ru-RU"/>
        </w:rPr>
        <w:t>Helicobacter</w:t>
      </w:r>
      <w:proofErr w:type="spellEnd"/>
      <w:r w:rsidRPr="009F27C1">
        <w:rPr>
          <w:rFonts w:ascii="Times New Roman" w:eastAsia="Times New Roman" w:hAnsi="Times New Roman" w:cs="Times New Roman"/>
          <w:bCs/>
          <w:sz w:val="28"/>
          <w:szCs w:val="28"/>
          <w:lang w:eastAsia="ru-RU"/>
        </w:rPr>
        <w:t xml:space="preserve"> </w:t>
      </w:r>
      <w:proofErr w:type="spellStart"/>
      <w:r w:rsidRPr="009F27C1">
        <w:rPr>
          <w:rFonts w:ascii="Times New Roman" w:eastAsia="Times New Roman" w:hAnsi="Times New Roman" w:cs="Times New Roman"/>
          <w:bCs/>
          <w:sz w:val="28"/>
          <w:szCs w:val="28"/>
          <w:lang w:eastAsia="ru-RU"/>
        </w:rPr>
        <w:t>pylori</w:t>
      </w:r>
      <w:proofErr w:type="spellEnd"/>
      <w:r w:rsidRPr="009F27C1">
        <w:rPr>
          <w:rFonts w:ascii="Times New Roman" w:eastAsia="Times New Roman" w:hAnsi="Times New Roman" w:cs="Times New Roman"/>
          <w:bCs/>
          <w:sz w:val="28"/>
          <w:szCs w:val="28"/>
          <w:lang w:eastAsia="ru-RU"/>
        </w:rPr>
        <w:t>). Важную роль в развитии болезни играют аутоиммунные и химические факторы. При хроническом атрофическом (аутоиммунном) гастрите происходит выработка антител против своих же клеток слизистой оболочки желудка. При хроническом реактивном (химическом) гастрите причиной может стать заброс желчи из двенадцатиперстной кишки или длительный прием нестероидных противовоспалительных препаратов (анальгин, аспирин, ибупрофен, парацетамол). К дополнительным факторам, способствующим возникновению гастрита, относят курение, злоупотребление алкоголем, хронический стресс, паразитарные инвазии, недостаток витаминов, эндокринные нарушения.</w:t>
      </w:r>
    </w:p>
    <w:p w:rsidR="009F27C1" w:rsidRPr="009F27C1" w:rsidRDefault="009F27C1" w:rsidP="009F27C1">
      <w:pPr>
        <w:spacing w:after="0" w:line="240" w:lineRule="auto"/>
        <w:ind w:firstLine="567"/>
        <w:jc w:val="both"/>
        <w:rPr>
          <w:rFonts w:ascii="Times New Roman" w:eastAsia="Times New Roman" w:hAnsi="Times New Roman" w:cs="Times New Roman"/>
          <w:bCs/>
          <w:sz w:val="28"/>
          <w:szCs w:val="28"/>
          <w:lang w:eastAsia="ru-RU"/>
        </w:rPr>
      </w:pPr>
      <w:r w:rsidRPr="009F27C1">
        <w:rPr>
          <w:rFonts w:ascii="Times New Roman" w:eastAsia="Times New Roman" w:hAnsi="Times New Roman" w:cs="Times New Roman"/>
          <w:bCs/>
          <w:sz w:val="28"/>
          <w:szCs w:val="28"/>
          <w:lang w:eastAsia="ru-RU"/>
        </w:rPr>
        <w:t xml:space="preserve">Проявления болезни возникают, как правило, в периоды сезонных обострений (осень, весна). Появляется </w:t>
      </w:r>
      <w:proofErr w:type="gramStart"/>
      <w:r w:rsidRPr="009F27C1">
        <w:rPr>
          <w:rFonts w:ascii="Times New Roman" w:eastAsia="Times New Roman" w:hAnsi="Times New Roman" w:cs="Times New Roman"/>
          <w:bCs/>
          <w:sz w:val="28"/>
          <w:szCs w:val="28"/>
          <w:lang w:eastAsia="ru-RU"/>
        </w:rPr>
        <w:t>тяжесть</w:t>
      </w:r>
      <w:proofErr w:type="gramEnd"/>
      <w:r w:rsidRPr="009F27C1">
        <w:rPr>
          <w:rFonts w:ascii="Times New Roman" w:eastAsia="Times New Roman" w:hAnsi="Times New Roman" w:cs="Times New Roman"/>
          <w:bCs/>
          <w:sz w:val="28"/>
          <w:szCs w:val="28"/>
          <w:lang w:eastAsia="ru-RU"/>
        </w:rPr>
        <w:t xml:space="preserve"> и чувство давления в верхней части живота, особенно во время или после приема пищи. Изжога, отрыжка и чувство тошноты – верные спутники гастрита. Могут наблюдаться слабость, сонливость, нарушения со стороны сердечно-сосудистой системы, раздражительность. При появлении подобных жалоб следует обратиться к врачу.</w:t>
      </w:r>
    </w:p>
    <w:p w:rsidR="009F27C1" w:rsidRPr="009F27C1" w:rsidRDefault="009F27C1" w:rsidP="009F27C1">
      <w:pPr>
        <w:spacing w:after="0" w:line="240" w:lineRule="auto"/>
        <w:ind w:firstLine="567"/>
        <w:jc w:val="both"/>
        <w:rPr>
          <w:rFonts w:ascii="Times New Roman" w:eastAsia="Times New Roman" w:hAnsi="Times New Roman" w:cs="Times New Roman"/>
          <w:bCs/>
          <w:sz w:val="28"/>
          <w:szCs w:val="28"/>
          <w:lang w:eastAsia="ru-RU"/>
        </w:rPr>
      </w:pPr>
      <w:r w:rsidRPr="009F27C1">
        <w:rPr>
          <w:rFonts w:ascii="Times New Roman" w:eastAsia="Times New Roman" w:hAnsi="Times New Roman" w:cs="Times New Roman"/>
          <w:bCs/>
          <w:sz w:val="28"/>
          <w:szCs w:val="28"/>
          <w:lang w:eastAsia="ru-RU"/>
        </w:rPr>
        <w:t>Если врач вовремя не осмотрит вас и не назначит лечение, вы  рискуете столкнуться с развитием осложнений, таких как язвенная болезнь желудка, желудочные кровотечения, рак желудка, перитонит.</w:t>
      </w:r>
    </w:p>
    <w:p w:rsidR="009F27C1" w:rsidRPr="009F27C1" w:rsidRDefault="009F27C1" w:rsidP="009F27C1">
      <w:pPr>
        <w:spacing w:after="0" w:line="240" w:lineRule="auto"/>
        <w:ind w:firstLine="567"/>
        <w:jc w:val="both"/>
        <w:rPr>
          <w:rFonts w:ascii="Times New Roman" w:eastAsia="Times New Roman" w:hAnsi="Times New Roman" w:cs="Times New Roman"/>
          <w:bCs/>
          <w:sz w:val="28"/>
          <w:szCs w:val="28"/>
          <w:lang w:eastAsia="ru-RU"/>
        </w:rPr>
      </w:pPr>
      <w:r w:rsidRPr="009F27C1">
        <w:rPr>
          <w:rFonts w:ascii="Times New Roman" w:eastAsia="Times New Roman" w:hAnsi="Times New Roman" w:cs="Times New Roman"/>
          <w:bCs/>
          <w:sz w:val="28"/>
          <w:szCs w:val="28"/>
          <w:lang w:eastAsia="ru-RU"/>
        </w:rPr>
        <w:t>Поэтому стоит запомнить следующие профилактические меры: вести здоровый образ жизни, правильно питаться и соблюдать режим питания. Употреблять только качественную и безопасную пищевую продукцию.</w:t>
      </w:r>
    </w:p>
    <w:p w:rsidR="009F27C1" w:rsidRPr="009F27C1" w:rsidRDefault="009F27C1" w:rsidP="009F27C1">
      <w:pPr>
        <w:spacing w:after="0" w:line="240" w:lineRule="auto"/>
        <w:ind w:firstLine="567"/>
        <w:jc w:val="both"/>
        <w:rPr>
          <w:rFonts w:ascii="Times New Roman" w:eastAsia="Times New Roman" w:hAnsi="Times New Roman" w:cs="Times New Roman"/>
          <w:bCs/>
          <w:sz w:val="28"/>
          <w:szCs w:val="28"/>
          <w:lang w:eastAsia="ru-RU"/>
        </w:rPr>
      </w:pPr>
      <w:r w:rsidRPr="009F27C1">
        <w:rPr>
          <w:rFonts w:ascii="Times New Roman" w:eastAsia="Times New Roman" w:hAnsi="Times New Roman" w:cs="Times New Roman"/>
          <w:bCs/>
          <w:sz w:val="28"/>
          <w:szCs w:val="28"/>
          <w:lang w:eastAsia="ru-RU"/>
        </w:rPr>
        <w:t>Людям, страдающим гастритом, необходимо придерживаться щадящей диеты – исключить кофе, газированные напитки, алкоголь, шоколад, пряности, специи, копчености и жареную пищу. Рекомендуется дробный прием пищи, по пять-шесть раз в день. Также следует:</w:t>
      </w:r>
    </w:p>
    <w:p w:rsidR="009F27C1" w:rsidRPr="009F27C1" w:rsidRDefault="009F27C1" w:rsidP="009F27C1">
      <w:pPr>
        <w:spacing w:after="0" w:line="240" w:lineRule="auto"/>
        <w:ind w:firstLine="567"/>
        <w:jc w:val="both"/>
        <w:rPr>
          <w:rFonts w:ascii="Times New Roman" w:eastAsia="Times New Roman" w:hAnsi="Times New Roman" w:cs="Times New Roman"/>
          <w:bCs/>
          <w:sz w:val="28"/>
          <w:szCs w:val="28"/>
          <w:lang w:eastAsia="ru-RU"/>
        </w:rPr>
      </w:pPr>
      <w:r w:rsidRPr="009F27C1">
        <w:rPr>
          <w:rFonts w:ascii="Times New Roman" w:eastAsia="Times New Roman" w:hAnsi="Times New Roman" w:cs="Times New Roman"/>
          <w:bCs/>
          <w:sz w:val="28"/>
          <w:szCs w:val="28"/>
          <w:lang w:eastAsia="ru-RU"/>
        </w:rPr>
        <w:t xml:space="preserve">отказаться от курения, употребления алкоголя и </w:t>
      </w:r>
      <w:proofErr w:type="spellStart"/>
      <w:r w:rsidRPr="009F27C1">
        <w:rPr>
          <w:rFonts w:ascii="Times New Roman" w:eastAsia="Times New Roman" w:hAnsi="Times New Roman" w:cs="Times New Roman"/>
          <w:bCs/>
          <w:sz w:val="28"/>
          <w:szCs w:val="28"/>
          <w:lang w:eastAsia="ru-RU"/>
        </w:rPr>
        <w:t>фастфуда</w:t>
      </w:r>
      <w:proofErr w:type="spellEnd"/>
      <w:r w:rsidRPr="009F27C1">
        <w:rPr>
          <w:rFonts w:ascii="Times New Roman" w:eastAsia="Times New Roman" w:hAnsi="Times New Roman" w:cs="Times New Roman"/>
          <w:bCs/>
          <w:sz w:val="28"/>
          <w:szCs w:val="28"/>
          <w:lang w:eastAsia="ru-RU"/>
        </w:rPr>
        <w:t>;</w:t>
      </w:r>
    </w:p>
    <w:p w:rsidR="009F27C1" w:rsidRPr="009F27C1" w:rsidRDefault="009F27C1" w:rsidP="009F27C1">
      <w:pPr>
        <w:spacing w:after="0" w:line="240" w:lineRule="auto"/>
        <w:ind w:firstLine="567"/>
        <w:jc w:val="both"/>
        <w:rPr>
          <w:rFonts w:ascii="Times New Roman" w:eastAsia="Times New Roman" w:hAnsi="Times New Roman" w:cs="Times New Roman"/>
          <w:bCs/>
          <w:sz w:val="28"/>
          <w:szCs w:val="28"/>
          <w:lang w:eastAsia="ru-RU"/>
        </w:rPr>
      </w:pPr>
      <w:r w:rsidRPr="009F27C1">
        <w:rPr>
          <w:rFonts w:ascii="Times New Roman" w:eastAsia="Times New Roman" w:hAnsi="Times New Roman" w:cs="Times New Roman"/>
          <w:bCs/>
          <w:sz w:val="28"/>
          <w:szCs w:val="28"/>
          <w:lang w:eastAsia="ru-RU"/>
        </w:rPr>
        <w:t>принимать лекарственные препараты только по назначению врача;</w:t>
      </w:r>
    </w:p>
    <w:p w:rsidR="009F27C1" w:rsidRPr="009F27C1" w:rsidRDefault="009F27C1" w:rsidP="009F27C1">
      <w:pPr>
        <w:spacing w:after="0" w:line="240" w:lineRule="auto"/>
        <w:ind w:firstLine="567"/>
        <w:jc w:val="both"/>
        <w:rPr>
          <w:rFonts w:ascii="Times New Roman" w:eastAsia="Times New Roman" w:hAnsi="Times New Roman" w:cs="Times New Roman"/>
          <w:bCs/>
          <w:sz w:val="28"/>
          <w:szCs w:val="28"/>
          <w:lang w:eastAsia="ru-RU"/>
        </w:rPr>
      </w:pPr>
      <w:r w:rsidRPr="009F27C1">
        <w:rPr>
          <w:rFonts w:ascii="Times New Roman" w:eastAsia="Times New Roman" w:hAnsi="Times New Roman" w:cs="Times New Roman"/>
          <w:bCs/>
          <w:sz w:val="28"/>
          <w:szCs w:val="28"/>
          <w:lang w:eastAsia="ru-RU"/>
        </w:rPr>
        <w:t>своевременно проходить лечение от паразитарных инвазий и инфекционных болезней;</w:t>
      </w:r>
    </w:p>
    <w:p w:rsidR="009F27C1" w:rsidRPr="009F27C1" w:rsidRDefault="009F27C1" w:rsidP="009F27C1">
      <w:pPr>
        <w:spacing w:after="0" w:line="240" w:lineRule="auto"/>
        <w:ind w:firstLine="567"/>
        <w:jc w:val="both"/>
        <w:rPr>
          <w:rFonts w:ascii="Times New Roman" w:eastAsia="Times New Roman" w:hAnsi="Times New Roman" w:cs="Times New Roman"/>
          <w:bCs/>
          <w:sz w:val="28"/>
          <w:szCs w:val="28"/>
          <w:lang w:eastAsia="ru-RU"/>
        </w:rPr>
      </w:pPr>
      <w:r w:rsidRPr="009F27C1">
        <w:rPr>
          <w:rFonts w:ascii="Times New Roman" w:eastAsia="Times New Roman" w:hAnsi="Times New Roman" w:cs="Times New Roman"/>
          <w:bCs/>
          <w:sz w:val="28"/>
          <w:szCs w:val="28"/>
          <w:lang w:eastAsia="ru-RU"/>
        </w:rPr>
        <w:t>вырабатывать привычку мыслить позитивно, бороться со стрессами.</w:t>
      </w:r>
    </w:p>
    <w:p w:rsidR="008B2030" w:rsidRPr="009F27C1" w:rsidRDefault="009F27C1" w:rsidP="009F27C1">
      <w:pPr>
        <w:spacing w:after="0" w:line="240" w:lineRule="auto"/>
        <w:ind w:firstLine="567"/>
        <w:jc w:val="both"/>
        <w:rPr>
          <w:rFonts w:ascii="Times New Roman" w:eastAsia="Times New Roman" w:hAnsi="Times New Roman" w:cs="Times New Roman"/>
          <w:sz w:val="28"/>
          <w:szCs w:val="28"/>
          <w:lang w:eastAsia="ru-RU"/>
        </w:rPr>
      </w:pPr>
      <w:r w:rsidRPr="009F27C1">
        <w:rPr>
          <w:rFonts w:ascii="Times New Roman" w:eastAsia="Times New Roman" w:hAnsi="Times New Roman" w:cs="Times New Roman"/>
          <w:bCs/>
          <w:sz w:val="28"/>
          <w:szCs w:val="28"/>
          <w:lang w:eastAsia="ru-RU"/>
        </w:rPr>
        <w:t xml:space="preserve">Больным хроническим гастритом два раза в год (в периоды обострений) необходимо проходить </w:t>
      </w:r>
      <w:proofErr w:type="spellStart"/>
      <w:r w:rsidRPr="009F27C1">
        <w:rPr>
          <w:rFonts w:ascii="Times New Roman" w:eastAsia="Times New Roman" w:hAnsi="Times New Roman" w:cs="Times New Roman"/>
          <w:bCs/>
          <w:sz w:val="28"/>
          <w:szCs w:val="28"/>
          <w:lang w:eastAsia="ru-RU"/>
        </w:rPr>
        <w:t>противорецидивную</w:t>
      </w:r>
      <w:proofErr w:type="spellEnd"/>
      <w:r w:rsidRPr="009F27C1">
        <w:rPr>
          <w:rFonts w:ascii="Times New Roman" w:eastAsia="Times New Roman" w:hAnsi="Times New Roman" w:cs="Times New Roman"/>
          <w:bCs/>
          <w:sz w:val="28"/>
          <w:szCs w:val="28"/>
          <w:lang w:eastAsia="ru-RU"/>
        </w:rPr>
        <w:t xml:space="preserve"> терапию под наблюдением врача.</w:t>
      </w:r>
    </w:p>
    <w:p w:rsidR="00CE1A26" w:rsidRDefault="00CE1A26"/>
    <w:sectPr w:rsidR="00CE1A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C6F32"/>
    <w:multiLevelType w:val="multilevel"/>
    <w:tmpl w:val="38603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49E"/>
    <w:rsid w:val="005A695A"/>
    <w:rsid w:val="007B5B66"/>
    <w:rsid w:val="0080449E"/>
    <w:rsid w:val="008B2030"/>
    <w:rsid w:val="009F27C1"/>
    <w:rsid w:val="00BC51D4"/>
    <w:rsid w:val="00CE1A26"/>
    <w:rsid w:val="00F45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51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51D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C51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51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087017">
      <w:bodyDiv w:val="1"/>
      <w:marLeft w:val="0"/>
      <w:marRight w:val="0"/>
      <w:marTop w:val="0"/>
      <w:marBottom w:val="0"/>
      <w:divBdr>
        <w:top w:val="none" w:sz="0" w:space="0" w:color="auto"/>
        <w:left w:val="none" w:sz="0" w:space="0" w:color="auto"/>
        <w:bottom w:val="none" w:sz="0" w:space="0" w:color="auto"/>
        <w:right w:val="none" w:sz="0" w:space="0" w:color="auto"/>
      </w:divBdr>
    </w:div>
    <w:div w:id="1501192786">
      <w:bodyDiv w:val="1"/>
      <w:marLeft w:val="0"/>
      <w:marRight w:val="0"/>
      <w:marTop w:val="0"/>
      <w:marBottom w:val="0"/>
      <w:divBdr>
        <w:top w:val="none" w:sz="0" w:space="0" w:color="auto"/>
        <w:left w:val="none" w:sz="0" w:space="0" w:color="auto"/>
        <w:bottom w:val="none" w:sz="0" w:space="0" w:color="auto"/>
        <w:right w:val="none" w:sz="0" w:space="0" w:color="auto"/>
      </w:divBdr>
      <w:divsChild>
        <w:div w:id="1661156969">
          <w:marLeft w:val="0"/>
          <w:marRight w:val="0"/>
          <w:marTop w:val="0"/>
          <w:marBottom w:val="0"/>
          <w:divBdr>
            <w:top w:val="none" w:sz="0" w:space="0" w:color="auto"/>
            <w:left w:val="none" w:sz="0" w:space="0" w:color="auto"/>
            <w:bottom w:val="none" w:sz="0" w:space="0" w:color="auto"/>
            <w:right w:val="none" w:sz="0" w:space="0" w:color="auto"/>
          </w:divBdr>
        </w:div>
        <w:div w:id="1582330540">
          <w:marLeft w:val="0"/>
          <w:marRight w:val="0"/>
          <w:marTop w:val="0"/>
          <w:marBottom w:val="0"/>
          <w:divBdr>
            <w:top w:val="none" w:sz="0" w:space="0" w:color="auto"/>
            <w:left w:val="none" w:sz="0" w:space="0" w:color="auto"/>
            <w:bottom w:val="none" w:sz="0" w:space="0" w:color="auto"/>
            <w:right w:val="none" w:sz="0" w:space="0" w:color="auto"/>
          </w:divBdr>
        </w:div>
      </w:divsChild>
    </w:div>
    <w:div w:id="1570143161">
      <w:bodyDiv w:val="1"/>
      <w:marLeft w:val="0"/>
      <w:marRight w:val="0"/>
      <w:marTop w:val="0"/>
      <w:marBottom w:val="0"/>
      <w:divBdr>
        <w:top w:val="none" w:sz="0" w:space="0" w:color="auto"/>
        <w:left w:val="none" w:sz="0" w:space="0" w:color="auto"/>
        <w:bottom w:val="none" w:sz="0" w:space="0" w:color="auto"/>
        <w:right w:val="none" w:sz="0" w:space="0" w:color="auto"/>
      </w:divBdr>
    </w:div>
    <w:div w:id="21240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Зайцева</dc:creator>
  <cp:lastModifiedBy>Гузель</cp:lastModifiedBy>
  <cp:revision>2</cp:revision>
  <dcterms:created xsi:type="dcterms:W3CDTF">2025-10-15T15:48:00Z</dcterms:created>
  <dcterms:modified xsi:type="dcterms:W3CDTF">2025-10-15T15:48:00Z</dcterms:modified>
</cp:coreProperties>
</file>